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48C2BEF" w14:textId="779437D0" w:rsidR="00985CC5" w:rsidRDefault="00000000" w:rsidP="00A818FD">
      <w:pPr>
        <w:tabs>
          <w:tab w:val="left" w:pos="-720"/>
        </w:tabs>
        <w:spacing w:line="276" w:lineRule="auto"/>
        <w:contextualSpacing/>
        <w:jc w:val="both"/>
        <w:rPr>
          <w:rFonts w:ascii="Arial" w:eastAsia="Arial" w:hAnsi="Arial" w:cs="Arial"/>
          <w:sz w:val="22"/>
          <w:szCs w:val="22"/>
        </w:rPr>
      </w:pPr>
      <w:r>
        <w:rPr>
          <w:rFonts w:ascii="Arial" w:eastAsia="Arial" w:hAnsi="Arial" w:cs="Arial"/>
          <w:sz w:val="22"/>
          <w:szCs w:val="22"/>
        </w:rPr>
        <w:t xml:space="preserve">Bucaramanga, </w:t>
      </w:r>
    </w:p>
    <w:p w14:paraId="007E386F" w14:textId="77777777" w:rsidR="00985CC5" w:rsidRDefault="00985CC5" w:rsidP="00A818FD">
      <w:pPr>
        <w:tabs>
          <w:tab w:val="left" w:pos="-720"/>
        </w:tabs>
        <w:spacing w:line="276" w:lineRule="auto"/>
        <w:contextualSpacing/>
        <w:jc w:val="both"/>
        <w:rPr>
          <w:rFonts w:ascii="Arial" w:eastAsia="Arial" w:hAnsi="Arial" w:cs="Arial"/>
          <w:sz w:val="22"/>
          <w:szCs w:val="22"/>
        </w:rPr>
      </w:pPr>
    </w:p>
    <w:p w14:paraId="0547AE2E" w14:textId="12DBA723" w:rsidR="00985CC5" w:rsidRDefault="00000000" w:rsidP="00A818FD">
      <w:pPr>
        <w:tabs>
          <w:tab w:val="left" w:pos="-720"/>
        </w:tabs>
        <w:spacing w:line="276" w:lineRule="auto"/>
        <w:contextualSpacing/>
        <w:jc w:val="both"/>
        <w:rPr>
          <w:rFonts w:ascii="Arial" w:eastAsia="Arial" w:hAnsi="Arial" w:cs="Arial"/>
          <w:sz w:val="22"/>
          <w:szCs w:val="22"/>
        </w:rPr>
      </w:pPr>
      <w:r>
        <w:rPr>
          <w:rFonts w:ascii="Arial" w:eastAsia="Arial" w:hAnsi="Arial" w:cs="Arial"/>
          <w:sz w:val="22"/>
          <w:szCs w:val="22"/>
        </w:rPr>
        <w:t>Señor</w:t>
      </w:r>
      <w:r w:rsidR="00815899">
        <w:rPr>
          <w:rFonts w:ascii="Arial" w:eastAsia="Arial" w:hAnsi="Arial" w:cs="Arial"/>
          <w:sz w:val="22"/>
          <w:szCs w:val="22"/>
        </w:rPr>
        <w:t>es</w:t>
      </w:r>
    </w:p>
    <w:p w14:paraId="44ADC472" w14:textId="2061ECFF" w:rsidR="00815899" w:rsidRDefault="00CD3C5B" w:rsidP="00A818FD">
      <w:pPr>
        <w:tabs>
          <w:tab w:val="left" w:pos="-720"/>
        </w:tabs>
        <w:spacing w:line="276" w:lineRule="auto"/>
        <w:contextualSpacing/>
        <w:jc w:val="both"/>
        <w:rPr>
          <w:rFonts w:ascii="Arial" w:eastAsia="Arial" w:hAnsi="Arial" w:cs="Arial"/>
          <w:b/>
          <w:bCs/>
          <w:sz w:val="22"/>
          <w:szCs w:val="22"/>
        </w:rPr>
      </w:pPr>
      <w:r>
        <w:rPr>
          <w:rFonts w:ascii="Arial" w:eastAsia="Arial" w:hAnsi="Arial" w:cs="Arial"/>
          <w:b/>
          <w:bCs/>
          <w:sz w:val="22"/>
          <w:szCs w:val="22"/>
        </w:rPr>
        <w:t>ELECTROAGRO AO S.A.S.</w:t>
      </w:r>
    </w:p>
    <w:p w14:paraId="59366383" w14:textId="47EC0380" w:rsidR="00CD3C5B" w:rsidRDefault="00CD3C5B" w:rsidP="00A818FD">
      <w:pPr>
        <w:tabs>
          <w:tab w:val="left" w:pos="-720"/>
        </w:tabs>
        <w:spacing w:line="276" w:lineRule="auto"/>
        <w:contextualSpacing/>
        <w:jc w:val="both"/>
        <w:rPr>
          <w:rFonts w:ascii="Arial" w:eastAsia="Arial" w:hAnsi="Arial" w:cs="Arial"/>
          <w:b/>
          <w:bCs/>
          <w:sz w:val="22"/>
          <w:szCs w:val="22"/>
        </w:rPr>
      </w:pPr>
      <w:r>
        <w:rPr>
          <w:rFonts w:ascii="Arial" w:eastAsia="Arial" w:hAnsi="Arial" w:cs="Arial"/>
          <w:b/>
          <w:bCs/>
          <w:sz w:val="22"/>
          <w:szCs w:val="22"/>
        </w:rPr>
        <w:t>ATANASIO SEGUNDO OLMEDO PACHECO – REPRESENTANTE LEGAL</w:t>
      </w:r>
    </w:p>
    <w:p w14:paraId="3ABF78C9" w14:textId="2CD313B4" w:rsidR="00985CC5" w:rsidRDefault="00000000" w:rsidP="00A818FD">
      <w:pPr>
        <w:tabs>
          <w:tab w:val="left" w:pos="-720"/>
        </w:tabs>
        <w:spacing w:line="276" w:lineRule="auto"/>
        <w:contextualSpacing/>
        <w:jc w:val="both"/>
        <w:rPr>
          <w:rFonts w:ascii="Arial" w:eastAsia="Arial" w:hAnsi="Arial" w:cs="Arial"/>
          <w:sz w:val="22"/>
          <w:szCs w:val="22"/>
        </w:rPr>
      </w:pPr>
      <w:r>
        <w:rPr>
          <w:rFonts w:ascii="Arial" w:eastAsia="Arial" w:hAnsi="Arial" w:cs="Arial"/>
          <w:sz w:val="22"/>
          <w:szCs w:val="22"/>
        </w:rPr>
        <w:t xml:space="preserve">Correo electrónico: </w:t>
      </w:r>
      <w:hyperlink r:id="rId7" w:history="1">
        <w:r w:rsidR="00CD3C5B" w:rsidRPr="00235A99">
          <w:rPr>
            <w:rStyle w:val="Hipervnculo"/>
            <w:rFonts w:ascii="Arial" w:eastAsia="Arial" w:hAnsi="Arial" w:cs="Arial"/>
            <w:sz w:val="22"/>
            <w:szCs w:val="22"/>
          </w:rPr>
          <w:t>veralima24@hotmail.com</w:t>
        </w:r>
      </w:hyperlink>
      <w:r w:rsidR="00CD3C5B">
        <w:rPr>
          <w:rFonts w:ascii="Arial" w:eastAsia="Arial" w:hAnsi="Arial" w:cs="Arial"/>
          <w:sz w:val="22"/>
          <w:szCs w:val="22"/>
        </w:rPr>
        <w:t xml:space="preserve"> </w:t>
      </w:r>
      <w:r w:rsidR="00815899">
        <w:rPr>
          <w:rFonts w:ascii="Arial" w:eastAsia="Arial" w:hAnsi="Arial" w:cs="Arial"/>
          <w:sz w:val="22"/>
          <w:szCs w:val="22"/>
        </w:rPr>
        <w:t xml:space="preserve"> </w:t>
      </w:r>
      <w:r w:rsidR="00401E54">
        <w:t xml:space="preserve"> </w:t>
      </w:r>
      <w:r>
        <w:rPr>
          <w:rFonts w:ascii="Arial" w:eastAsia="Arial" w:hAnsi="Arial" w:cs="Arial"/>
          <w:sz w:val="22"/>
          <w:szCs w:val="22"/>
        </w:rPr>
        <w:t xml:space="preserve"> </w:t>
      </w:r>
    </w:p>
    <w:p w14:paraId="5F436129" w14:textId="77777777" w:rsidR="00985CC5" w:rsidRDefault="00000000" w:rsidP="00A818FD">
      <w:pPr>
        <w:tabs>
          <w:tab w:val="left" w:pos="-720"/>
        </w:tabs>
        <w:spacing w:line="276" w:lineRule="auto"/>
        <w:contextualSpacing/>
        <w:jc w:val="both"/>
        <w:rPr>
          <w:rFonts w:ascii="Arial" w:eastAsia="Arial" w:hAnsi="Arial" w:cs="Arial"/>
          <w:sz w:val="22"/>
          <w:szCs w:val="22"/>
        </w:rPr>
      </w:pPr>
      <w:r>
        <w:rPr>
          <w:rFonts w:ascii="Arial" w:eastAsia="Arial" w:hAnsi="Arial" w:cs="Arial"/>
          <w:sz w:val="22"/>
          <w:szCs w:val="22"/>
        </w:rPr>
        <w:t xml:space="preserve">Ciudad </w:t>
      </w:r>
    </w:p>
    <w:p w14:paraId="36F33D62" w14:textId="77777777" w:rsidR="00985CC5" w:rsidRDefault="00985CC5" w:rsidP="00A818FD">
      <w:pPr>
        <w:tabs>
          <w:tab w:val="left" w:pos="-720"/>
        </w:tabs>
        <w:spacing w:line="276" w:lineRule="auto"/>
        <w:contextualSpacing/>
        <w:jc w:val="both"/>
        <w:rPr>
          <w:rFonts w:ascii="Arial" w:eastAsia="Arial" w:hAnsi="Arial" w:cs="Arial"/>
          <w:sz w:val="22"/>
          <w:szCs w:val="22"/>
        </w:rPr>
      </w:pPr>
    </w:p>
    <w:p w14:paraId="2C86AA20" w14:textId="2158F1D6" w:rsidR="00985CC5" w:rsidRDefault="00000000" w:rsidP="00A818FD">
      <w:pPr>
        <w:tabs>
          <w:tab w:val="left" w:pos="-720"/>
        </w:tabs>
        <w:spacing w:line="276" w:lineRule="auto"/>
        <w:contextualSpacing/>
        <w:jc w:val="both"/>
        <w:rPr>
          <w:rFonts w:ascii="Arial" w:eastAsia="Arial" w:hAnsi="Arial" w:cs="Arial"/>
          <w:sz w:val="22"/>
          <w:szCs w:val="22"/>
        </w:rPr>
      </w:pPr>
      <w:r>
        <w:rPr>
          <w:rFonts w:ascii="Arial" w:eastAsia="Arial" w:hAnsi="Arial" w:cs="Arial"/>
          <w:sz w:val="22"/>
          <w:szCs w:val="22"/>
        </w:rPr>
        <w:t xml:space="preserve">Asunto. </w:t>
      </w:r>
      <w:r w:rsidR="00CD3C5B">
        <w:rPr>
          <w:rFonts w:ascii="Arial" w:eastAsia="Arial" w:hAnsi="Arial" w:cs="Arial"/>
          <w:sz w:val="22"/>
          <w:szCs w:val="22"/>
        </w:rPr>
        <w:t xml:space="preserve">Solicitud de información para suspensión de proceso ambiental sancionatorio de radicado SA-0183-2025. </w:t>
      </w:r>
      <w:r>
        <w:rPr>
          <w:rFonts w:ascii="Arial" w:eastAsia="Arial" w:hAnsi="Arial" w:cs="Arial"/>
          <w:sz w:val="22"/>
          <w:szCs w:val="22"/>
        </w:rPr>
        <w:t xml:space="preserve"> </w:t>
      </w:r>
    </w:p>
    <w:p w14:paraId="45395914" w14:textId="77777777" w:rsidR="00985CC5" w:rsidRDefault="00985CC5" w:rsidP="00A818FD">
      <w:pPr>
        <w:tabs>
          <w:tab w:val="left" w:pos="-720"/>
        </w:tabs>
        <w:spacing w:line="276" w:lineRule="auto"/>
        <w:contextualSpacing/>
        <w:jc w:val="both"/>
        <w:rPr>
          <w:rFonts w:ascii="Arial" w:eastAsia="Arial" w:hAnsi="Arial" w:cs="Arial"/>
          <w:sz w:val="22"/>
          <w:szCs w:val="22"/>
        </w:rPr>
      </w:pPr>
    </w:p>
    <w:p w14:paraId="441B2ABC" w14:textId="77777777" w:rsidR="00985CC5" w:rsidRDefault="00000000" w:rsidP="00A818FD">
      <w:pPr>
        <w:tabs>
          <w:tab w:val="left" w:pos="-720"/>
        </w:tabs>
        <w:spacing w:line="276" w:lineRule="auto"/>
        <w:contextualSpacing/>
        <w:jc w:val="both"/>
        <w:rPr>
          <w:rFonts w:ascii="Arial" w:eastAsia="Arial" w:hAnsi="Arial" w:cs="Arial"/>
          <w:sz w:val="22"/>
          <w:szCs w:val="22"/>
        </w:rPr>
      </w:pPr>
      <w:r>
        <w:rPr>
          <w:rFonts w:ascii="Arial" w:eastAsia="Arial" w:hAnsi="Arial" w:cs="Arial"/>
          <w:sz w:val="22"/>
          <w:szCs w:val="22"/>
        </w:rPr>
        <w:t xml:space="preserve">Cordial saludo, </w:t>
      </w:r>
    </w:p>
    <w:p w14:paraId="6143394C" w14:textId="77777777" w:rsidR="00985CC5" w:rsidRDefault="00985CC5" w:rsidP="00A818FD">
      <w:pPr>
        <w:tabs>
          <w:tab w:val="left" w:pos="-720"/>
        </w:tabs>
        <w:spacing w:line="276" w:lineRule="auto"/>
        <w:contextualSpacing/>
        <w:jc w:val="both"/>
        <w:rPr>
          <w:rFonts w:ascii="Arial" w:eastAsia="Arial" w:hAnsi="Arial" w:cs="Arial"/>
          <w:sz w:val="22"/>
          <w:szCs w:val="22"/>
        </w:rPr>
      </w:pPr>
    </w:p>
    <w:p w14:paraId="5EBCC60F" w14:textId="77777777" w:rsidR="00CD3C5B" w:rsidRDefault="00000000" w:rsidP="00CD3C5B">
      <w:pPr>
        <w:tabs>
          <w:tab w:val="left" w:pos="-720"/>
        </w:tabs>
        <w:spacing w:line="276" w:lineRule="auto"/>
        <w:contextualSpacing/>
        <w:jc w:val="both"/>
        <w:rPr>
          <w:rFonts w:ascii="Arial" w:eastAsia="Arial" w:hAnsi="Arial" w:cs="Arial"/>
          <w:sz w:val="22"/>
          <w:szCs w:val="22"/>
        </w:rPr>
      </w:pPr>
      <w:r>
        <w:rPr>
          <w:rFonts w:ascii="Arial" w:eastAsia="Arial" w:hAnsi="Arial" w:cs="Arial"/>
          <w:sz w:val="22"/>
          <w:szCs w:val="22"/>
        </w:rPr>
        <w:t xml:space="preserve">Por medio de la presente comunicación y de conformidad a las manifestaciones realizadas en </w:t>
      </w:r>
      <w:r w:rsidR="00CD3C5B">
        <w:rPr>
          <w:rFonts w:ascii="Arial" w:eastAsia="Arial" w:hAnsi="Arial" w:cs="Arial"/>
          <w:sz w:val="22"/>
          <w:szCs w:val="22"/>
        </w:rPr>
        <w:t xml:space="preserve">la comunicación recibida con radicado de entrada CDMB No. 1751 del 02 de febrero de 2026, en la que se solicita la suspensión del proceso ambiental sancionatorio de </w:t>
      </w:r>
      <w:r w:rsidR="00CD3C5B">
        <w:rPr>
          <w:rFonts w:ascii="Arial" w:eastAsia="Arial" w:hAnsi="Arial" w:cs="Arial"/>
          <w:sz w:val="22"/>
          <w:szCs w:val="22"/>
        </w:rPr>
        <w:t>radicado SA-0183-2025</w:t>
      </w:r>
      <w:r w:rsidR="00CD3C5B">
        <w:rPr>
          <w:rFonts w:ascii="Arial" w:eastAsia="Arial" w:hAnsi="Arial" w:cs="Arial"/>
          <w:sz w:val="22"/>
          <w:szCs w:val="22"/>
        </w:rPr>
        <w:t xml:space="preserve">, es menester que proceda a informar a esta Autoridad Ambiental, el </w:t>
      </w:r>
      <w:r w:rsidR="00CD3C5B">
        <w:rPr>
          <w:rFonts w:ascii="Arial" w:eastAsia="Arial" w:hAnsi="Arial" w:cs="Arial"/>
          <w:sz w:val="22"/>
          <w:szCs w:val="22"/>
        </w:rPr>
        <w:t xml:space="preserve">valor pecuniario estimado para el desarrollo efectivo del plan de compensación ofrecido, siendo imprescindible para posteriormente poder suscribir la garantía de cumplimiento exigida en el artículo 18A de la Ley 1333 de 2009 modificada a su vez por la Ley 2387 de 2024. </w:t>
      </w:r>
    </w:p>
    <w:p w14:paraId="0FCFBC0B" w14:textId="0B072710" w:rsidR="00CD3C5B" w:rsidRDefault="00CD3C5B" w:rsidP="00A818FD">
      <w:pPr>
        <w:tabs>
          <w:tab w:val="left" w:pos="-720"/>
        </w:tabs>
        <w:spacing w:line="276" w:lineRule="auto"/>
        <w:contextualSpacing/>
        <w:jc w:val="both"/>
        <w:rPr>
          <w:rFonts w:ascii="Arial" w:eastAsia="Arial" w:hAnsi="Arial" w:cs="Arial"/>
          <w:sz w:val="22"/>
          <w:szCs w:val="22"/>
        </w:rPr>
      </w:pPr>
    </w:p>
    <w:p w14:paraId="3590499E" w14:textId="4B53ADA4" w:rsidR="00CD3C5B" w:rsidRDefault="00DD25E3" w:rsidP="00A818FD">
      <w:pPr>
        <w:tabs>
          <w:tab w:val="left" w:pos="-720"/>
        </w:tabs>
        <w:spacing w:line="276" w:lineRule="auto"/>
        <w:contextualSpacing/>
        <w:jc w:val="both"/>
        <w:rPr>
          <w:rFonts w:ascii="Arial" w:eastAsia="Arial" w:hAnsi="Arial" w:cs="Arial"/>
          <w:sz w:val="22"/>
          <w:szCs w:val="22"/>
        </w:rPr>
      </w:pPr>
      <w:r>
        <w:rPr>
          <w:rFonts w:ascii="Arial" w:eastAsia="Arial" w:hAnsi="Arial" w:cs="Arial"/>
          <w:sz w:val="22"/>
          <w:szCs w:val="22"/>
        </w:rPr>
        <w:t xml:space="preserve">Bajo esa línea argumentativa, </w:t>
      </w:r>
      <w:r w:rsidR="00CD3C5B">
        <w:rPr>
          <w:rFonts w:ascii="Arial" w:eastAsia="Arial" w:hAnsi="Arial" w:cs="Arial"/>
          <w:sz w:val="22"/>
          <w:szCs w:val="22"/>
        </w:rPr>
        <w:t xml:space="preserve">agradecemos se remita la información solicitada a nuestro canal electrónico: </w:t>
      </w:r>
      <w:hyperlink r:id="rId8" w:history="1">
        <w:r w:rsidR="00CD3C5B" w:rsidRPr="00235A99">
          <w:rPr>
            <w:rStyle w:val="Hipervnculo"/>
            <w:rFonts w:ascii="Arial" w:eastAsia="Arial" w:hAnsi="Arial" w:cs="Arial"/>
            <w:sz w:val="22"/>
            <w:szCs w:val="22"/>
          </w:rPr>
          <w:t>info@cdmb.gov.co</w:t>
        </w:r>
      </w:hyperlink>
      <w:r w:rsidR="00CD3C5B">
        <w:rPr>
          <w:rFonts w:ascii="Arial" w:eastAsia="Arial" w:hAnsi="Arial" w:cs="Arial"/>
          <w:sz w:val="22"/>
          <w:szCs w:val="22"/>
        </w:rPr>
        <w:t xml:space="preserve">, y así continuar con el trámite respectivo para proferir acto administrativo que decida sobre la solicitud de suspensión y/o terminación anticipada. </w:t>
      </w:r>
    </w:p>
    <w:p w14:paraId="1F57A84D" w14:textId="77777777" w:rsidR="00985CC5" w:rsidRDefault="00985CC5" w:rsidP="00A818FD">
      <w:pPr>
        <w:tabs>
          <w:tab w:val="left" w:pos="-720"/>
        </w:tabs>
        <w:spacing w:line="276" w:lineRule="auto"/>
        <w:contextualSpacing/>
        <w:rPr>
          <w:rFonts w:ascii="Arial" w:eastAsia="Arial" w:hAnsi="Arial" w:cs="Arial"/>
          <w:b/>
          <w:bCs/>
          <w:sz w:val="22"/>
          <w:szCs w:val="22"/>
        </w:rPr>
      </w:pPr>
    </w:p>
    <w:p w14:paraId="00E053B0" w14:textId="77777777" w:rsidR="00985CC5" w:rsidRDefault="00000000" w:rsidP="00A818FD">
      <w:pPr>
        <w:tabs>
          <w:tab w:val="left" w:pos="-720"/>
        </w:tabs>
        <w:spacing w:line="276" w:lineRule="auto"/>
        <w:contextualSpacing/>
        <w:rPr>
          <w:rFonts w:ascii="Arial" w:eastAsia="Arial" w:hAnsi="Arial" w:cs="Arial"/>
          <w:sz w:val="22"/>
          <w:szCs w:val="22"/>
        </w:rPr>
      </w:pPr>
      <w:r>
        <w:rPr>
          <w:rFonts w:ascii="Arial" w:eastAsia="Arial" w:hAnsi="Arial" w:cs="Arial"/>
          <w:sz w:val="22"/>
          <w:szCs w:val="22"/>
        </w:rPr>
        <w:t xml:space="preserve">Sin otro particular, </w:t>
      </w:r>
    </w:p>
    <w:p w14:paraId="38F745E1" w14:textId="77777777" w:rsidR="00985CC5" w:rsidRDefault="00985CC5" w:rsidP="00A818FD">
      <w:pPr>
        <w:tabs>
          <w:tab w:val="left" w:pos="-720"/>
        </w:tabs>
        <w:spacing w:line="276" w:lineRule="auto"/>
        <w:contextualSpacing/>
        <w:rPr>
          <w:rFonts w:ascii="Arial" w:eastAsia="Arial" w:hAnsi="Arial" w:cs="Arial"/>
          <w:sz w:val="22"/>
          <w:szCs w:val="22"/>
        </w:rPr>
      </w:pPr>
    </w:p>
    <w:p w14:paraId="01409266" w14:textId="77777777" w:rsidR="00985CC5" w:rsidRDefault="00985CC5">
      <w:pPr>
        <w:tabs>
          <w:tab w:val="left" w:pos="-720"/>
        </w:tabs>
        <w:rPr>
          <w:rFonts w:ascii="Arial" w:eastAsia="Arial" w:hAnsi="Arial" w:cs="Arial"/>
          <w:sz w:val="22"/>
          <w:szCs w:val="22"/>
        </w:rPr>
      </w:pPr>
    </w:p>
    <w:p w14:paraId="253D00D6" w14:textId="77777777" w:rsidR="00985CC5" w:rsidRDefault="00985CC5">
      <w:pPr>
        <w:jc w:val="both"/>
        <w:rPr>
          <w:rFonts w:ascii="Arial" w:eastAsia="Arial" w:hAnsi="Arial" w:cs="Arial"/>
          <w:b/>
          <w:bCs/>
          <w:sz w:val="22"/>
          <w:szCs w:val="22"/>
        </w:rPr>
      </w:pPr>
    </w:p>
    <w:p w14:paraId="3055EAE9" w14:textId="056B2210" w:rsidR="00985CC5" w:rsidRDefault="00CD3C5B">
      <w:pPr>
        <w:jc w:val="both"/>
        <w:rPr>
          <w:rFonts w:ascii="Arial" w:eastAsia="Arial" w:hAnsi="Arial" w:cs="Arial"/>
          <w:b/>
          <w:bCs/>
          <w:sz w:val="22"/>
          <w:szCs w:val="22"/>
        </w:rPr>
      </w:pPr>
      <w:r>
        <w:rPr>
          <w:rFonts w:ascii="Arial" w:eastAsia="Arial" w:hAnsi="Arial" w:cs="Arial"/>
          <w:b/>
          <w:bCs/>
          <w:sz w:val="22"/>
          <w:szCs w:val="22"/>
        </w:rPr>
        <w:t>CHANEL ROCIO LÓPEZ ALDANA</w:t>
      </w:r>
    </w:p>
    <w:p w14:paraId="6B21B177" w14:textId="44FEDE14" w:rsidR="00985CC5" w:rsidRDefault="00000000">
      <w:pPr>
        <w:rPr>
          <w:rFonts w:ascii="Arial" w:eastAsia="Arial" w:hAnsi="Arial" w:cs="Arial"/>
          <w:sz w:val="22"/>
          <w:szCs w:val="22"/>
        </w:rPr>
      </w:pPr>
      <w:r>
        <w:rPr>
          <w:rFonts w:ascii="Arial" w:eastAsia="Arial" w:hAnsi="Arial" w:cs="Arial"/>
          <w:sz w:val="22"/>
          <w:szCs w:val="22"/>
        </w:rPr>
        <w:t>Secretari</w:t>
      </w:r>
      <w:r w:rsidR="00CD3C5B">
        <w:rPr>
          <w:rFonts w:ascii="Arial" w:eastAsia="Arial" w:hAnsi="Arial" w:cs="Arial"/>
          <w:sz w:val="22"/>
          <w:szCs w:val="22"/>
        </w:rPr>
        <w:t>a</w:t>
      </w:r>
      <w:r>
        <w:rPr>
          <w:rFonts w:ascii="Arial" w:eastAsia="Arial" w:hAnsi="Arial" w:cs="Arial"/>
          <w:sz w:val="22"/>
          <w:szCs w:val="22"/>
        </w:rPr>
        <w:t xml:space="preserve"> General</w:t>
      </w:r>
      <w:r w:rsidR="00CD3C5B">
        <w:rPr>
          <w:rFonts w:ascii="Arial" w:eastAsia="Arial" w:hAnsi="Arial" w:cs="Arial"/>
          <w:sz w:val="22"/>
          <w:szCs w:val="22"/>
        </w:rPr>
        <w:t xml:space="preserve"> (E)</w:t>
      </w:r>
    </w:p>
    <w:p w14:paraId="06A20900" w14:textId="77777777" w:rsidR="00985CC5" w:rsidRDefault="00985CC5">
      <w:pPr>
        <w:rPr>
          <w:rFonts w:ascii="Arial" w:eastAsia="Arial" w:hAnsi="Arial" w:cs="Arial"/>
          <w:sz w:val="22"/>
          <w:szCs w:val="22"/>
        </w:rPr>
      </w:pPr>
    </w:p>
    <w:tbl>
      <w:tblPr>
        <w:tblStyle w:val="a"/>
        <w:tblpPr w:leftFromText="141" w:rightFromText="141" w:bottomFromText="200" w:vertAnchor="text" w:tblpY="58"/>
        <w:tblW w:w="904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16"/>
        <w:gridCol w:w="3616"/>
        <w:gridCol w:w="2488"/>
        <w:gridCol w:w="1025"/>
      </w:tblGrid>
      <w:tr w:rsidR="00985CC5" w14:paraId="28E40AB7" w14:textId="77777777">
        <w:trPr>
          <w:trHeight w:val="319"/>
        </w:trPr>
        <w:tc>
          <w:tcPr>
            <w:tcW w:w="1916" w:type="dxa"/>
            <w:tcBorders>
              <w:top w:val="single" w:sz="4" w:space="0" w:color="000000"/>
              <w:left w:val="single" w:sz="4" w:space="0" w:color="000000"/>
              <w:bottom w:val="single" w:sz="4" w:space="0" w:color="000000"/>
              <w:right w:val="single" w:sz="4" w:space="0" w:color="000000"/>
            </w:tcBorders>
            <w:vAlign w:val="center"/>
          </w:tcPr>
          <w:p w14:paraId="113FE9F1" w14:textId="77777777" w:rsidR="00985CC5" w:rsidRDefault="00000000">
            <w:pPr>
              <w:rPr>
                <w:rFonts w:ascii="Arial" w:eastAsia="Arial" w:hAnsi="Arial" w:cs="Arial"/>
                <w:sz w:val="16"/>
                <w:szCs w:val="16"/>
              </w:rPr>
            </w:pPr>
            <w:bookmarkStart w:id="0" w:name="_heading=h.t1spcjjloi9e" w:colFirst="0" w:colLast="0"/>
            <w:bookmarkEnd w:id="0"/>
            <w:r>
              <w:rPr>
                <w:rFonts w:ascii="Arial" w:eastAsia="Arial" w:hAnsi="Arial" w:cs="Arial"/>
                <w:sz w:val="16"/>
                <w:szCs w:val="16"/>
              </w:rPr>
              <w:t>Proyectó:</w:t>
            </w:r>
          </w:p>
        </w:tc>
        <w:tc>
          <w:tcPr>
            <w:tcW w:w="3616" w:type="dxa"/>
            <w:tcBorders>
              <w:top w:val="single" w:sz="4" w:space="0" w:color="000000"/>
              <w:left w:val="single" w:sz="4" w:space="0" w:color="000000"/>
              <w:bottom w:val="single" w:sz="4" w:space="0" w:color="000000"/>
              <w:right w:val="single" w:sz="4" w:space="0" w:color="000000"/>
            </w:tcBorders>
            <w:vAlign w:val="center"/>
          </w:tcPr>
          <w:p w14:paraId="5BFE8B14" w14:textId="77777777" w:rsidR="00985CC5" w:rsidRDefault="00000000">
            <w:pPr>
              <w:rPr>
                <w:rFonts w:ascii="Arial" w:eastAsia="Arial" w:hAnsi="Arial" w:cs="Arial"/>
                <w:sz w:val="16"/>
                <w:szCs w:val="16"/>
              </w:rPr>
            </w:pPr>
            <w:r>
              <w:rPr>
                <w:rFonts w:ascii="Arial" w:eastAsia="Arial" w:hAnsi="Arial" w:cs="Arial"/>
                <w:sz w:val="16"/>
                <w:szCs w:val="16"/>
              </w:rPr>
              <w:t>Diego Fernando Gómez Silva</w:t>
            </w:r>
          </w:p>
        </w:tc>
        <w:tc>
          <w:tcPr>
            <w:tcW w:w="2488" w:type="dxa"/>
            <w:tcBorders>
              <w:top w:val="single" w:sz="4" w:space="0" w:color="000000"/>
              <w:left w:val="single" w:sz="4" w:space="0" w:color="000000"/>
              <w:bottom w:val="single" w:sz="4" w:space="0" w:color="000000"/>
              <w:right w:val="single" w:sz="4" w:space="0" w:color="000000"/>
            </w:tcBorders>
            <w:vAlign w:val="center"/>
          </w:tcPr>
          <w:p w14:paraId="4F2A77E0" w14:textId="77777777" w:rsidR="00985CC5" w:rsidRDefault="00000000">
            <w:pPr>
              <w:rPr>
                <w:rFonts w:ascii="Arial" w:eastAsia="Arial" w:hAnsi="Arial" w:cs="Arial"/>
                <w:sz w:val="16"/>
                <w:szCs w:val="16"/>
              </w:rPr>
            </w:pPr>
            <w:r>
              <w:rPr>
                <w:rFonts w:ascii="Arial" w:eastAsia="Arial" w:hAnsi="Arial" w:cs="Arial"/>
                <w:sz w:val="16"/>
                <w:szCs w:val="16"/>
              </w:rPr>
              <w:t>Abogado Contratista</w:t>
            </w:r>
          </w:p>
        </w:tc>
        <w:tc>
          <w:tcPr>
            <w:tcW w:w="1025" w:type="dxa"/>
            <w:tcBorders>
              <w:top w:val="single" w:sz="4" w:space="0" w:color="000000"/>
              <w:left w:val="single" w:sz="4" w:space="0" w:color="000000"/>
              <w:bottom w:val="single" w:sz="4" w:space="0" w:color="000000"/>
              <w:right w:val="single" w:sz="4" w:space="0" w:color="000000"/>
            </w:tcBorders>
            <w:vAlign w:val="center"/>
          </w:tcPr>
          <w:p w14:paraId="2B459EA6" w14:textId="77777777" w:rsidR="00985CC5" w:rsidRDefault="00985CC5">
            <w:pPr>
              <w:rPr>
                <w:rFonts w:ascii="Arial" w:eastAsia="Arial" w:hAnsi="Arial" w:cs="Arial"/>
                <w:sz w:val="16"/>
                <w:szCs w:val="16"/>
              </w:rPr>
            </w:pPr>
          </w:p>
        </w:tc>
      </w:tr>
      <w:tr w:rsidR="00985CC5" w14:paraId="1C102405" w14:textId="77777777">
        <w:trPr>
          <w:trHeight w:val="319"/>
        </w:trPr>
        <w:tc>
          <w:tcPr>
            <w:tcW w:w="1916" w:type="dxa"/>
            <w:tcBorders>
              <w:top w:val="single" w:sz="4" w:space="0" w:color="000000"/>
              <w:left w:val="single" w:sz="4" w:space="0" w:color="000000"/>
              <w:bottom w:val="single" w:sz="4" w:space="0" w:color="000000"/>
              <w:right w:val="single" w:sz="4" w:space="0" w:color="000000"/>
            </w:tcBorders>
            <w:vAlign w:val="center"/>
          </w:tcPr>
          <w:p w14:paraId="4F7BE21A" w14:textId="77777777" w:rsidR="00985CC5" w:rsidRDefault="00000000">
            <w:pPr>
              <w:rPr>
                <w:rFonts w:ascii="Arial" w:eastAsia="Arial" w:hAnsi="Arial" w:cs="Arial"/>
                <w:sz w:val="16"/>
                <w:szCs w:val="16"/>
              </w:rPr>
            </w:pPr>
            <w:r>
              <w:rPr>
                <w:rFonts w:ascii="Arial" w:eastAsia="Arial" w:hAnsi="Arial" w:cs="Arial"/>
                <w:sz w:val="16"/>
                <w:szCs w:val="16"/>
              </w:rPr>
              <w:t>Revisó:</w:t>
            </w:r>
          </w:p>
        </w:tc>
        <w:tc>
          <w:tcPr>
            <w:tcW w:w="3616" w:type="dxa"/>
            <w:tcBorders>
              <w:top w:val="single" w:sz="4" w:space="0" w:color="000000"/>
              <w:left w:val="single" w:sz="4" w:space="0" w:color="000000"/>
              <w:bottom w:val="single" w:sz="4" w:space="0" w:color="000000"/>
              <w:right w:val="single" w:sz="4" w:space="0" w:color="000000"/>
            </w:tcBorders>
            <w:vAlign w:val="center"/>
          </w:tcPr>
          <w:p w14:paraId="5E9DCE32" w14:textId="77777777" w:rsidR="00985CC5" w:rsidRDefault="00000000">
            <w:pPr>
              <w:rPr>
                <w:rFonts w:ascii="Arial" w:eastAsia="Arial" w:hAnsi="Arial" w:cs="Arial"/>
                <w:sz w:val="16"/>
                <w:szCs w:val="16"/>
              </w:rPr>
            </w:pPr>
            <w:r>
              <w:rPr>
                <w:rFonts w:ascii="Arial" w:eastAsia="Arial" w:hAnsi="Arial" w:cs="Arial"/>
                <w:sz w:val="16"/>
                <w:szCs w:val="16"/>
              </w:rPr>
              <w:t>María Catalina Hernández Pinzón</w:t>
            </w:r>
          </w:p>
        </w:tc>
        <w:tc>
          <w:tcPr>
            <w:tcW w:w="2488" w:type="dxa"/>
            <w:tcBorders>
              <w:top w:val="single" w:sz="4" w:space="0" w:color="000000"/>
              <w:left w:val="single" w:sz="4" w:space="0" w:color="000000"/>
              <w:bottom w:val="single" w:sz="4" w:space="0" w:color="000000"/>
              <w:right w:val="single" w:sz="4" w:space="0" w:color="000000"/>
            </w:tcBorders>
            <w:vAlign w:val="center"/>
          </w:tcPr>
          <w:p w14:paraId="66FC2A54" w14:textId="77777777" w:rsidR="00985CC5" w:rsidRDefault="00000000">
            <w:pPr>
              <w:rPr>
                <w:rFonts w:ascii="Arial" w:eastAsia="Arial" w:hAnsi="Arial" w:cs="Arial"/>
                <w:sz w:val="16"/>
                <w:szCs w:val="16"/>
              </w:rPr>
            </w:pPr>
            <w:r>
              <w:rPr>
                <w:rFonts w:ascii="Arial" w:eastAsia="Arial" w:hAnsi="Arial" w:cs="Arial"/>
                <w:sz w:val="16"/>
                <w:szCs w:val="16"/>
              </w:rPr>
              <w:t>Coordinadora Grupo Defensa Jurídica Integral</w:t>
            </w:r>
          </w:p>
        </w:tc>
        <w:tc>
          <w:tcPr>
            <w:tcW w:w="1025" w:type="dxa"/>
            <w:tcBorders>
              <w:top w:val="single" w:sz="4" w:space="0" w:color="000000"/>
              <w:left w:val="single" w:sz="4" w:space="0" w:color="000000"/>
              <w:bottom w:val="single" w:sz="4" w:space="0" w:color="000000"/>
              <w:right w:val="single" w:sz="4" w:space="0" w:color="000000"/>
            </w:tcBorders>
            <w:vAlign w:val="center"/>
          </w:tcPr>
          <w:p w14:paraId="72F0D45F" w14:textId="77777777" w:rsidR="00985CC5" w:rsidRDefault="00985CC5">
            <w:pPr>
              <w:rPr>
                <w:rFonts w:ascii="Arial" w:eastAsia="Arial" w:hAnsi="Arial" w:cs="Arial"/>
                <w:sz w:val="16"/>
                <w:szCs w:val="16"/>
              </w:rPr>
            </w:pPr>
          </w:p>
        </w:tc>
      </w:tr>
      <w:tr w:rsidR="00985CC5" w14:paraId="10B67985" w14:textId="77777777">
        <w:trPr>
          <w:trHeight w:val="172"/>
        </w:trPr>
        <w:tc>
          <w:tcPr>
            <w:tcW w:w="1916" w:type="dxa"/>
            <w:tcBorders>
              <w:top w:val="single" w:sz="4" w:space="0" w:color="000000"/>
              <w:left w:val="single" w:sz="4" w:space="0" w:color="000000"/>
              <w:bottom w:val="single" w:sz="4" w:space="0" w:color="000000"/>
              <w:right w:val="single" w:sz="4" w:space="0" w:color="000000"/>
            </w:tcBorders>
            <w:vAlign w:val="center"/>
          </w:tcPr>
          <w:p w14:paraId="32428FAF" w14:textId="77777777" w:rsidR="00985CC5" w:rsidRDefault="00000000">
            <w:pPr>
              <w:rPr>
                <w:rFonts w:ascii="Arial" w:eastAsia="Arial" w:hAnsi="Arial" w:cs="Arial"/>
                <w:sz w:val="16"/>
                <w:szCs w:val="16"/>
              </w:rPr>
            </w:pPr>
            <w:r>
              <w:rPr>
                <w:rFonts w:ascii="Arial" w:eastAsia="Arial" w:hAnsi="Arial" w:cs="Arial"/>
                <w:sz w:val="16"/>
                <w:szCs w:val="16"/>
              </w:rPr>
              <w:t>Oficina Responsable:</w:t>
            </w:r>
          </w:p>
        </w:tc>
        <w:tc>
          <w:tcPr>
            <w:tcW w:w="7129" w:type="dxa"/>
            <w:gridSpan w:val="3"/>
            <w:tcBorders>
              <w:top w:val="single" w:sz="4" w:space="0" w:color="000000"/>
              <w:left w:val="single" w:sz="4" w:space="0" w:color="000000"/>
              <w:bottom w:val="single" w:sz="4" w:space="0" w:color="000000"/>
              <w:right w:val="single" w:sz="4" w:space="0" w:color="000000"/>
            </w:tcBorders>
            <w:vAlign w:val="center"/>
          </w:tcPr>
          <w:p w14:paraId="3E8F0B6F" w14:textId="77777777" w:rsidR="00985CC5" w:rsidRDefault="00000000">
            <w:pPr>
              <w:rPr>
                <w:rFonts w:ascii="Arial" w:eastAsia="Arial" w:hAnsi="Arial" w:cs="Arial"/>
                <w:sz w:val="16"/>
                <w:szCs w:val="16"/>
              </w:rPr>
            </w:pPr>
            <w:r>
              <w:rPr>
                <w:rFonts w:ascii="Arial" w:eastAsia="Arial" w:hAnsi="Arial" w:cs="Arial"/>
                <w:sz w:val="16"/>
                <w:szCs w:val="16"/>
              </w:rPr>
              <w:t>Secretaría General / Grupo Defensa Jurídica Integral</w:t>
            </w:r>
          </w:p>
        </w:tc>
      </w:tr>
    </w:tbl>
    <w:p w14:paraId="43608EC6" w14:textId="77777777" w:rsidR="00985CC5" w:rsidRDefault="00985CC5">
      <w:pPr>
        <w:rPr>
          <w:b/>
          <w:bCs/>
          <w:sz w:val="22"/>
          <w:szCs w:val="22"/>
        </w:rPr>
      </w:pPr>
    </w:p>
    <w:sectPr w:rsidR="00985CC5">
      <w:footerReference w:type="default" r:id="rId9"/>
      <w:pgSz w:w="12240" w:h="18720"/>
      <w:pgMar w:top="3005" w:right="1701" w:bottom="2098" w:left="1701" w:header="709" w:footer="873"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EC710D" w14:textId="77777777" w:rsidR="006131C1" w:rsidRDefault="006131C1">
      <w:r>
        <w:separator/>
      </w:r>
    </w:p>
  </w:endnote>
  <w:endnote w:type="continuationSeparator" w:id="0">
    <w:p w14:paraId="22449B62" w14:textId="77777777" w:rsidR="006131C1" w:rsidRDefault="006131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80028A10-36DB-454B-BF6B-DE59523866CC}"/>
    <w:embedBold r:id="rId2" w:fontKey="{8047A3C4-F8F0-3447-B627-4CD1C70ABA2E}"/>
    <w:embedItalic r:id="rId3" w:fontKey="{BEFE8EA4-F04A-284A-8794-59E8000C8AC5}"/>
    <w:embedBoldItalic r:id="rId4" w:fontKey="{2E736AE5-F726-994F-A9AA-E5FB5D65F73E}"/>
  </w:font>
  <w:font w:name="Cambria">
    <w:panose1 w:val="02040503050406030204"/>
    <w:charset w:val="00"/>
    <w:family w:val="roman"/>
    <w:pitch w:val="variable"/>
    <w:sig w:usb0="E00006FF" w:usb1="420024FF" w:usb2="02000000" w:usb3="00000000" w:csb0="0000019F" w:csb1="00000000"/>
    <w:embedRegular r:id="rId5" w:fontKey="{F2803504-5C3E-0740-80E4-E56DC69374CF}"/>
    <w:embedBold r:id="rId6" w:fontKey="{15DA6434-A638-764F-9642-7EC7D79AEDF4}"/>
    <w:embedItalic r:id="rId7" w:fontKey="{417DDED8-AF9D-4949-B6EB-80AF758B92BE}"/>
  </w:font>
  <w:font w:name="Calibri">
    <w:panose1 w:val="020F0502020204030204"/>
    <w:charset w:val="00"/>
    <w:family w:val="swiss"/>
    <w:pitch w:val="variable"/>
    <w:sig w:usb0="E4002EFF" w:usb1="C000247B" w:usb2="00000009" w:usb3="00000000" w:csb0="000001FF" w:csb1="00000000"/>
    <w:embedRegular r:id="rId8" w:fontKey="{19069F65-5790-8144-BC70-53793514CE1F}"/>
  </w:font>
  <w:font w:name="Arial">
    <w:panose1 w:val="020B0604020202020204"/>
    <w:charset w:val="00"/>
    <w:family w:val="swiss"/>
    <w:pitch w:val="variable"/>
    <w:sig w:usb0="E0002EFF" w:usb1="C000785B" w:usb2="00000009" w:usb3="00000000" w:csb0="000001FF" w:csb1="00000000"/>
    <w:embedRegular r:id="rId9" w:fontKey="{5199A4B7-6C17-4E4B-85E6-B96FE09BDF80}"/>
    <w:embedBold r:id="rId10" w:fontKey="{FB3B42EA-14F4-8941-A380-FC9DCE0E271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26509E" w14:textId="77777777" w:rsidR="00985CC5" w:rsidRDefault="00000000">
    <w:pPr>
      <w:pBdr>
        <w:top w:val="nil"/>
        <w:left w:val="nil"/>
        <w:bottom w:val="nil"/>
        <w:right w:val="nil"/>
        <w:between w:val="nil"/>
      </w:pBdr>
      <w:tabs>
        <w:tab w:val="center" w:pos="4419"/>
        <w:tab w:val="right" w:pos="8838"/>
      </w:tabs>
      <w:rPr>
        <w:rFonts w:ascii="Arial" w:eastAsia="Arial" w:hAnsi="Arial" w:cs="Arial"/>
        <w:color w:val="000000"/>
      </w:rPr>
    </w:pPr>
    <w:r>
      <w:rPr>
        <w:rFonts w:ascii="Arial" w:eastAsia="Arial" w:hAnsi="Arial" w:cs="Arial"/>
        <w:color w:val="000000"/>
      </w:rPr>
      <w:tab/>
    </w:r>
    <w:r>
      <w:rPr>
        <w:rFonts w:ascii="Arial" w:eastAsia="Arial" w:hAnsi="Arial" w:cs="Arial"/>
        <w:color w:val="000000"/>
      </w:rPr>
      <w:tab/>
    </w:r>
    <w:r>
      <w:rPr>
        <w:rFonts w:ascii="Arial" w:eastAsia="Arial" w:hAnsi="Arial" w:cs="Arial"/>
        <w:color w:val="000000"/>
        <w:sz w:val="20"/>
        <w:szCs w:val="20"/>
      </w:rPr>
      <w:fldChar w:fldCharType="begin"/>
    </w:r>
    <w:r>
      <w:rPr>
        <w:rFonts w:ascii="Arial" w:eastAsia="Arial" w:hAnsi="Arial" w:cs="Arial"/>
        <w:color w:val="000000"/>
        <w:sz w:val="20"/>
        <w:szCs w:val="20"/>
      </w:rPr>
      <w:instrText>PAGE</w:instrText>
    </w:r>
    <w:r>
      <w:rPr>
        <w:rFonts w:ascii="Arial" w:eastAsia="Arial" w:hAnsi="Arial" w:cs="Arial"/>
        <w:color w:val="000000"/>
        <w:sz w:val="20"/>
        <w:szCs w:val="20"/>
      </w:rPr>
      <w:fldChar w:fldCharType="separate"/>
    </w:r>
    <w:r w:rsidR="00A818FD">
      <w:rPr>
        <w:rFonts w:ascii="Arial" w:eastAsia="Arial" w:hAnsi="Arial" w:cs="Arial"/>
        <w:noProof/>
        <w:color w:val="000000"/>
        <w:sz w:val="20"/>
        <w:szCs w:val="20"/>
      </w:rPr>
      <w:t>1</w:t>
    </w:r>
    <w:r>
      <w:rPr>
        <w:rFonts w:ascii="Arial" w:eastAsia="Arial" w:hAnsi="Arial" w:cs="Arial"/>
        <w:color w:val="000000"/>
        <w:sz w:val="20"/>
        <w:szCs w:val="20"/>
      </w:rPr>
      <w:fldChar w:fldCharType="end"/>
    </w:r>
  </w:p>
  <w:p w14:paraId="09EFA720" w14:textId="77777777" w:rsidR="00985CC5" w:rsidRDefault="00985CC5">
    <w:pPr>
      <w:pBdr>
        <w:top w:val="nil"/>
        <w:left w:val="nil"/>
        <w:bottom w:val="nil"/>
        <w:right w:val="nil"/>
        <w:between w:val="nil"/>
      </w:pBdr>
      <w:tabs>
        <w:tab w:val="center" w:pos="4419"/>
        <w:tab w:val="right" w:pos="8838"/>
      </w:tabs>
      <w:rPr>
        <w:rFonts w:ascii="Arial" w:eastAsia="Arial" w:hAnsi="Arial" w:cs="Arial"/>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9999B4" w14:textId="77777777" w:rsidR="006131C1" w:rsidRDefault="006131C1">
      <w:r>
        <w:separator/>
      </w:r>
    </w:p>
  </w:footnote>
  <w:footnote w:type="continuationSeparator" w:id="0">
    <w:p w14:paraId="366FF9F5" w14:textId="77777777" w:rsidR="006131C1" w:rsidRDefault="006131C1">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1"/>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85CC5"/>
    <w:rsid w:val="00015AE4"/>
    <w:rsid w:val="00017EE7"/>
    <w:rsid w:val="001039CC"/>
    <w:rsid w:val="00401E54"/>
    <w:rsid w:val="004754AB"/>
    <w:rsid w:val="006131C1"/>
    <w:rsid w:val="00646AD2"/>
    <w:rsid w:val="006D2F7D"/>
    <w:rsid w:val="007F5290"/>
    <w:rsid w:val="00801349"/>
    <w:rsid w:val="00815899"/>
    <w:rsid w:val="0089614B"/>
    <w:rsid w:val="00985CC5"/>
    <w:rsid w:val="00A818FD"/>
    <w:rsid w:val="00CD3C5B"/>
    <w:rsid w:val="00CE063F"/>
    <w:rsid w:val="00DD25E3"/>
    <w:rsid w:val="00E47FC3"/>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ecimalSymbol w:val=","/>
  <w:listSeparator w:val=";"/>
  <w14:docId w14:val="5E1AACB9"/>
  <w15:docId w15:val="{02D1F75F-D26A-CD4E-A5D1-F19236D767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CO"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outlineLvl w:val="0"/>
    </w:pPr>
    <w:rPr>
      <w:i/>
      <w:iCs/>
      <w:sz w:val="28"/>
      <w:szCs w:val="28"/>
    </w:rPr>
  </w:style>
  <w:style w:type="paragraph" w:styleId="Ttulo2">
    <w:name w:val="heading 2"/>
    <w:basedOn w:val="Normal"/>
    <w:next w:val="Normal"/>
    <w:uiPriority w:val="9"/>
    <w:semiHidden/>
    <w:unhideWhenUsed/>
    <w:qFormat/>
    <w:pPr>
      <w:keepNext/>
      <w:keepLines/>
      <w:spacing w:before="200"/>
      <w:outlineLvl w:val="1"/>
    </w:pPr>
    <w:rPr>
      <w:rFonts w:ascii="Cambria" w:eastAsia="Cambria" w:hAnsi="Cambria" w:cs="Cambria"/>
      <w:b/>
      <w:bCs/>
      <w:color w:val="4F81BD"/>
      <w:sz w:val="26"/>
      <w:szCs w:val="26"/>
    </w:rPr>
  </w:style>
  <w:style w:type="paragraph" w:styleId="Ttulo3">
    <w:name w:val="heading 3"/>
    <w:basedOn w:val="Normal"/>
    <w:next w:val="Normal"/>
    <w:uiPriority w:val="9"/>
    <w:semiHidden/>
    <w:unhideWhenUsed/>
    <w:qFormat/>
    <w:pPr>
      <w:keepNext/>
      <w:keepLines/>
      <w:spacing w:before="40"/>
      <w:outlineLvl w:val="2"/>
    </w:pPr>
    <w:rPr>
      <w:rFonts w:ascii="Cambria" w:eastAsia="Cambria" w:hAnsi="Cambria" w:cs="Cambria"/>
      <w:color w:val="243F61"/>
    </w:rPr>
  </w:style>
  <w:style w:type="paragraph" w:styleId="Ttulo4">
    <w:name w:val="heading 4"/>
    <w:basedOn w:val="Normal"/>
    <w:next w:val="Normal"/>
    <w:uiPriority w:val="9"/>
    <w:semiHidden/>
    <w:unhideWhenUsed/>
    <w:qFormat/>
    <w:pPr>
      <w:keepNext/>
      <w:keepLines/>
      <w:spacing w:before="40"/>
      <w:outlineLvl w:val="3"/>
    </w:pPr>
    <w:rPr>
      <w:rFonts w:ascii="Cambria" w:eastAsia="Cambria" w:hAnsi="Cambria" w:cs="Cambria"/>
      <w:i/>
      <w:iCs/>
      <w:color w:val="366091"/>
    </w:rPr>
  </w:style>
  <w:style w:type="paragraph" w:styleId="Ttulo5">
    <w:name w:val="heading 5"/>
    <w:basedOn w:val="Normal"/>
    <w:next w:val="Normal"/>
    <w:uiPriority w:val="9"/>
    <w:semiHidden/>
    <w:unhideWhenUsed/>
    <w:qFormat/>
    <w:pPr>
      <w:keepNext/>
      <w:widowControl w:val="0"/>
      <w:tabs>
        <w:tab w:val="center" w:pos="4680"/>
      </w:tabs>
      <w:jc w:val="center"/>
      <w:outlineLvl w:val="4"/>
    </w:pPr>
    <w:rPr>
      <w:i/>
      <w:iCs/>
      <w:sz w:val="28"/>
      <w:szCs w:val="28"/>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jc w:val="center"/>
    </w:pPr>
    <w:rPr>
      <w:b/>
      <w:bCs/>
      <w:i/>
      <w:iCs/>
      <w:sz w:val="28"/>
      <w:szCs w:val="28"/>
    </w:rPr>
  </w:style>
  <w:style w:type="paragraph" w:styleId="Subttulo">
    <w:name w:val="Subtitle"/>
    <w:basedOn w:val="Normal"/>
    <w:next w:val="Normal"/>
    <w:uiPriority w:val="11"/>
    <w:qFormat/>
    <w:pPr>
      <w:spacing w:after="160"/>
    </w:pPr>
    <w:rPr>
      <w:rFonts w:ascii="Calibri" w:eastAsia="Calibri" w:hAnsi="Calibri" w:cs="Calibri"/>
      <w:color w:val="5A5A5A"/>
      <w:sz w:val="22"/>
      <w:szCs w:val="22"/>
    </w:rPr>
  </w:style>
  <w:style w:type="table" w:customStyle="1" w:styleId="a">
    <w:basedOn w:val="TableNormal"/>
    <w:tblPr>
      <w:tblStyleRowBandSize w:val="1"/>
      <w:tblStyleColBandSize w:val="1"/>
      <w:tblCellMar>
        <w:top w:w="0" w:type="dxa"/>
        <w:left w:w="70" w:type="dxa"/>
        <w:bottom w:w="0" w:type="dxa"/>
        <w:right w:w="70" w:type="dxa"/>
      </w:tblCellMar>
    </w:tblPr>
  </w:style>
  <w:style w:type="character" w:styleId="Hipervnculo">
    <w:name w:val="Hyperlink"/>
    <w:basedOn w:val="Fuentedeprrafopredeter"/>
    <w:uiPriority w:val="99"/>
    <w:unhideWhenUsed/>
    <w:rsid w:val="00401E54"/>
    <w:rPr>
      <w:color w:val="0000FF" w:themeColor="hyperlink"/>
      <w:u w:val="single"/>
    </w:rPr>
  </w:style>
  <w:style w:type="character" w:styleId="Mencinsinresolver">
    <w:name w:val="Unresolved Mention"/>
    <w:basedOn w:val="Fuentedeprrafopredeter"/>
    <w:uiPriority w:val="99"/>
    <w:semiHidden/>
    <w:unhideWhenUsed/>
    <w:rsid w:val="00401E54"/>
    <w:rPr>
      <w:color w:val="605E5C"/>
      <w:shd w:val="clear" w:color="auto" w:fill="E1DFDD"/>
    </w:rPr>
  </w:style>
  <w:style w:type="paragraph" w:styleId="Prrafodelista">
    <w:name w:val="List Paragraph"/>
    <w:basedOn w:val="Normal"/>
    <w:uiPriority w:val="34"/>
    <w:qFormat/>
    <w:rsid w:val="00DD25E3"/>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mailto:info@cdmb.gov.co" TargetMode="External"/><Relationship Id="rId3" Type="http://schemas.openxmlformats.org/officeDocument/2006/relationships/settings" Target="settings.xml"/><Relationship Id="rId7" Type="http://schemas.openxmlformats.org/officeDocument/2006/relationships/hyperlink" Target="mailto:veralima24@hotmail.com"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X+fj+DnTijkNWsTGj78YPBZInmQ==">CgMxLjAyDmgudDFzcGNqamxvaTllOAByITF6OXJkV0dQemZ1M21sQU9kY0xHd2U1aTZkNEFqbk43Wg==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1</Pages>
  <Words>238</Words>
  <Characters>1319</Characters>
  <Application>Microsoft Office Word</Application>
  <DocSecurity>0</DocSecurity>
  <Lines>25</Lines>
  <Paragraphs>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1552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Diego Silva</cp:lastModifiedBy>
  <cp:revision>2</cp:revision>
  <dcterms:created xsi:type="dcterms:W3CDTF">2026-06-01T16:59:00Z</dcterms:created>
  <dcterms:modified xsi:type="dcterms:W3CDTF">2026-06-01T16:59:00Z</dcterms:modified>
</cp:coreProperties>
</file>